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1C3E" w14:textId="5D0B6B69" w:rsidR="000A15C2" w:rsidRPr="004F5FD4" w:rsidRDefault="000A15C2" w:rsidP="004F5FD4">
      <w:pPr>
        <w:jc w:val="center"/>
        <w:rPr>
          <w:sz w:val="32"/>
          <w:szCs w:val="32"/>
          <w:u w:val="single"/>
        </w:rPr>
      </w:pPr>
      <w:r w:rsidRPr="004F5FD4">
        <w:rPr>
          <w:sz w:val="32"/>
          <w:szCs w:val="32"/>
          <w:u w:val="single"/>
        </w:rPr>
        <w:t>Code of Conduct for City of Manchester Squash Club</w:t>
      </w:r>
      <w:r w:rsidR="00660023" w:rsidRPr="004F5FD4">
        <w:rPr>
          <w:sz w:val="32"/>
          <w:szCs w:val="32"/>
          <w:u w:val="single"/>
        </w:rPr>
        <w:t xml:space="preserve"> (CoMSC)</w:t>
      </w:r>
    </w:p>
    <w:p w14:paraId="09EEC9D7" w14:textId="77777777" w:rsidR="000A15C2" w:rsidRPr="004C6988" w:rsidRDefault="000A15C2" w:rsidP="00D96E84">
      <w:pPr>
        <w:spacing w:after="40"/>
        <w:rPr>
          <w:b/>
          <w:bCs/>
        </w:rPr>
      </w:pPr>
      <w:r w:rsidRPr="004C6988">
        <w:rPr>
          <w:b/>
          <w:bCs/>
        </w:rPr>
        <w:t>What is the Code of Conduct?</w:t>
      </w:r>
    </w:p>
    <w:p w14:paraId="399E91F9" w14:textId="53CE1502" w:rsidR="000A15C2" w:rsidRDefault="000A15C2" w:rsidP="00BC04F0">
      <w:pPr>
        <w:spacing w:after="40"/>
      </w:pPr>
      <w:r w:rsidRPr="000A15C2">
        <w:t xml:space="preserve">This Code of Conduct sets out the expected behaviour of all members of </w:t>
      </w:r>
      <w:r w:rsidR="00BC04F0">
        <w:t>CoMSC</w:t>
      </w:r>
      <w:r w:rsidRPr="000A15C2">
        <w:t>, when participating in any</w:t>
      </w:r>
      <w:r w:rsidR="00BF25FA">
        <w:t xml:space="preserve"> fixture,</w:t>
      </w:r>
      <w:r w:rsidRPr="000A15C2">
        <w:t xml:space="preserve"> activity or event, in-person</w:t>
      </w:r>
      <w:r w:rsidR="00F57518">
        <w:t xml:space="preserve"> or</w:t>
      </w:r>
      <w:r w:rsidRPr="000A15C2">
        <w:t xml:space="preserve"> online. This includes, but is not limited to, sports fixtures, social events, travelling to and from an activity, trips and online communication</w:t>
      </w:r>
      <w:r w:rsidR="00F22D73" w:rsidRPr="00F22D73">
        <w:t xml:space="preserve"> </w:t>
      </w:r>
      <w:r w:rsidR="00F22D73">
        <w:t>(</w:t>
      </w:r>
      <w:r w:rsidR="00F22D73" w:rsidRPr="00F22D73">
        <w:t>such as Facebook, WhatsApp, Instagram, etc</w:t>
      </w:r>
      <w:r w:rsidR="00F22D73">
        <w:t>.)</w:t>
      </w:r>
      <w:r w:rsidRPr="000A15C2">
        <w:t xml:space="preserve"> under the name of </w:t>
      </w:r>
      <w:r w:rsidR="00BC04F0">
        <w:t>CoMSC</w:t>
      </w:r>
      <w:r w:rsidRPr="000A15C2">
        <w:t>.</w:t>
      </w:r>
    </w:p>
    <w:p w14:paraId="42276DCC" w14:textId="0F8FB8FF" w:rsidR="00BC04F0" w:rsidRPr="00FC04A9" w:rsidRDefault="00BC04F0">
      <w:pPr>
        <w:rPr>
          <w:b/>
          <w:bCs/>
          <w:color w:val="2E74B5" w:themeColor="accent5" w:themeShade="BF"/>
          <w:u w:val="single"/>
        </w:rPr>
      </w:pPr>
      <w:r w:rsidRPr="00FC04A9">
        <w:rPr>
          <w:b/>
          <w:bCs/>
          <w:color w:val="2E74B5" w:themeColor="accent5" w:themeShade="BF"/>
          <w:u w:val="single"/>
        </w:rPr>
        <w:t>Members are accountable for their own actions and are directly responsible for their own understanding of this Code of Conduct and the repercussions of any breaches.</w:t>
      </w:r>
    </w:p>
    <w:p w14:paraId="61126A2E" w14:textId="77777777" w:rsidR="000A15C2" w:rsidRPr="004C6988" w:rsidRDefault="000A15C2" w:rsidP="00D96E84">
      <w:pPr>
        <w:spacing w:after="40"/>
        <w:rPr>
          <w:b/>
          <w:bCs/>
        </w:rPr>
      </w:pPr>
      <w:r w:rsidRPr="004C6988">
        <w:rPr>
          <w:b/>
          <w:bCs/>
        </w:rPr>
        <w:t>What are the aims of this Code of Conduct?</w:t>
      </w:r>
    </w:p>
    <w:p w14:paraId="1F5AD1FF" w14:textId="77777777" w:rsidR="000A15C2" w:rsidRDefault="000A15C2" w:rsidP="009030E5">
      <w:pPr>
        <w:pStyle w:val="ListParagraph"/>
        <w:numPr>
          <w:ilvl w:val="0"/>
          <w:numId w:val="6"/>
        </w:numPr>
        <w:ind w:left="426" w:hanging="426"/>
      </w:pPr>
      <w:r w:rsidRPr="000A15C2">
        <w:t>To protect members.</w:t>
      </w:r>
    </w:p>
    <w:p w14:paraId="1DA69066" w14:textId="77777777" w:rsidR="000A15C2" w:rsidRDefault="000A15C2" w:rsidP="009030E5">
      <w:pPr>
        <w:pStyle w:val="ListParagraph"/>
        <w:numPr>
          <w:ilvl w:val="0"/>
          <w:numId w:val="6"/>
        </w:numPr>
        <w:ind w:left="426" w:hanging="426"/>
      </w:pPr>
      <w:r w:rsidRPr="000A15C2">
        <w:t>To protect others potentially affected by members’ actions.</w:t>
      </w:r>
    </w:p>
    <w:p w14:paraId="463DEFE7" w14:textId="77777777" w:rsidR="000A15C2" w:rsidRDefault="000A15C2" w:rsidP="009030E5">
      <w:pPr>
        <w:pStyle w:val="ListParagraph"/>
        <w:numPr>
          <w:ilvl w:val="0"/>
          <w:numId w:val="6"/>
        </w:numPr>
        <w:ind w:left="426" w:hanging="426"/>
      </w:pPr>
      <w:r w:rsidRPr="000A15C2">
        <w:t>Ensure the highest possible standards of fairness, honesty, competition and behaviour.</w:t>
      </w:r>
    </w:p>
    <w:p w14:paraId="0D48AC4E" w14:textId="313050B0" w:rsidR="000A15C2" w:rsidRDefault="000A15C2" w:rsidP="009030E5">
      <w:pPr>
        <w:pStyle w:val="ListParagraph"/>
        <w:numPr>
          <w:ilvl w:val="0"/>
          <w:numId w:val="6"/>
        </w:numPr>
        <w:ind w:left="426" w:hanging="426"/>
      </w:pPr>
      <w:r w:rsidRPr="000A15C2">
        <w:t xml:space="preserve">Reduce the risk of harm, injury, harassment and nuisance to members and the wider </w:t>
      </w:r>
      <w:r w:rsidR="005236C0">
        <w:t xml:space="preserve">squash </w:t>
      </w:r>
      <w:r w:rsidRPr="000A15C2">
        <w:t xml:space="preserve">community. </w:t>
      </w:r>
    </w:p>
    <w:p w14:paraId="65CDFD54" w14:textId="0CEC43C3" w:rsidR="000A15C2" w:rsidRDefault="000A15C2" w:rsidP="009030E5">
      <w:pPr>
        <w:pStyle w:val="ListParagraph"/>
        <w:numPr>
          <w:ilvl w:val="0"/>
          <w:numId w:val="6"/>
        </w:numPr>
        <w:ind w:left="426" w:hanging="426"/>
      </w:pPr>
      <w:r w:rsidRPr="000A15C2">
        <w:t>Create an inclusive environment.</w:t>
      </w:r>
    </w:p>
    <w:p w14:paraId="14EB5211" w14:textId="7F7B1BBE" w:rsidR="001E1DF8" w:rsidRDefault="001E1DF8" w:rsidP="009030E5">
      <w:pPr>
        <w:pStyle w:val="ListParagraph"/>
        <w:numPr>
          <w:ilvl w:val="0"/>
          <w:numId w:val="6"/>
        </w:numPr>
        <w:ind w:left="426" w:hanging="426"/>
      </w:pPr>
      <w:r>
        <w:t xml:space="preserve">Uphold the </w:t>
      </w:r>
      <w:r w:rsidR="00B1239D">
        <w:t xml:space="preserve">high standards and reputation of </w:t>
      </w:r>
      <w:r w:rsidR="00BC04F0">
        <w:t>CoMSC</w:t>
      </w:r>
      <w:r w:rsidR="00B1239D">
        <w:t>.</w:t>
      </w:r>
    </w:p>
    <w:p w14:paraId="49D4B5C3" w14:textId="77777777" w:rsidR="000A15C2" w:rsidRDefault="000A15C2" w:rsidP="009030E5">
      <w:pPr>
        <w:pStyle w:val="ListParagraph"/>
        <w:numPr>
          <w:ilvl w:val="0"/>
          <w:numId w:val="6"/>
        </w:numPr>
        <w:ind w:left="426" w:hanging="426"/>
      </w:pPr>
      <w:r w:rsidRPr="000A15C2">
        <w:t>Detail the actions that can be taken should the Code of Conduct be breached.</w:t>
      </w:r>
    </w:p>
    <w:p w14:paraId="09472C5C" w14:textId="77777777" w:rsidR="000A15C2" w:rsidRPr="004C6988" w:rsidRDefault="000A15C2" w:rsidP="00D96E84">
      <w:pPr>
        <w:spacing w:after="40"/>
        <w:rPr>
          <w:b/>
          <w:bCs/>
        </w:rPr>
      </w:pPr>
      <w:r w:rsidRPr="004C6988">
        <w:rPr>
          <w:b/>
          <w:bCs/>
        </w:rPr>
        <w:t>To whom does this Code apply?</w:t>
      </w:r>
    </w:p>
    <w:p w14:paraId="0783486A" w14:textId="49CB9686" w:rsidR="000A15C2" w:rsidRDefault="000A15C2" w:rsidP="009030E5">
      <w:pPr>
        <w:pStyle w:val="ListParagraph"/>
        <w:numPr>
          <w:ilvl w:val="0"/>
          <w:numId w:val="7"/>
        </w:numPr>
        <w:ind w:left="426" w:hanging="426"/>
      </w:pPr>
      <w:r w:rsidRPr="000A15C2">
        <w:t xml:space="preserve">All members of </w:t>
      </w:r>
      <w:r w:rsidR="00BC04F0">
        <w:t>CoMSC</w:t>
      </w:r>
      <w:r w:rsidRPr="000A15C2">
        <w:t>.</w:t>
      </w:r>
    </w:p>
    <w:p w14:paraId="6F41FEF9" w14:textId="13B661E3" w:rsidR="000A15C2" w:rsidRDefault="000A15C2" w:rsidP="009030E5">
      <w:pPr>
        <w:pStyle w:val="ListParagraph"/>
        <w:numPr>
          <w:ilvl w:val="0"/>
          <w:numId w:val="7"/>
        </w:numPr>
        <w:ind w:left="426" w:hanging="426"/>
      </w:pPr>
      <w:r w:rsidRPr="000A15C2">
        <w:t xml:space="preserve">Spectators/supporters </w:t>
      </w:r>
      <w:r w:rsidR="004C6B9C">
        <w:t>brought along</w:t>
      </w:r>
      <w:r w:rsidR="009618A3">
        <w:t xml:space="preserve"> by members</w:t>
      </w:r>
      <w:r w:rsidR="00E1559F">
        <w:t xml:space="preserve"> to matches or events/activities</w:t>
      </w:r>
      <w:r w:rsidRPr="000A15C2">
        <w:t>.</w:t>
      </w:r>
    </w:p>
    <w:p w14:paraId="7640FD40" w14:textId="4202E005" w:rsidR="000A15C2" w:rsidRPr="004C6988" w:rsidRDefault="000A15C2" w:rsidP="00D96E84">
      <w:pPr>
        <w:spacing w:after="40"/>
        <w:rPr>
          <w:b/>
          <w:bCs/>
        </w:rPr>
      </w:pPr>
      <w:r w:rsidRPr="004C6988">
        <w:rPr>
          <w:b/>
          <w:bCs/>
        </w:rPr>
        <w:t>Terms of the Code of Conduct</w:t>
      </w:r>
    </w:p>
    <w:p w14:paraId="4D3B1FAA" w14:textId="724AB950" w:rsidR="004C6988" w:rsidRDefault="000A15C2" w:rsidP="00BC04F0">
      <w:pPr>
        <w:spacing w:after="40"/>
      </w:pPr>
      <w:r w:rsidRPr="000A15C2">
        <w:t xml:space="preserve">All members of </w:t>
      </w:r>
      <w:r w:rsidR="00BC04F0">
        <w:t>CoMSC</w:t>
      </w:r>
      <w:r w:rsidRPr="000A15C2">
        <w:t xml:space="preserve"> agree to abide by the terms outlined below:</w:t>
      </w:r>
    </w:p>
    <w:p w14:paraId="1A7084F7" w14:textId="25A94016" w:rsidR="002D42A8" w:rsidRDefault="000A15C2" w:rsidP="00BC04F0">
      <w:pPr>
        <w:spacing w:after="40"/>
      </w:pPr>
      <w:r w:rsidRPr="000A15C2">
        <w:t xml:space="preserve">All members must adhere to the constitution, general rules, regulations and policies of </w:t>
      </w:r>
      <w:r w:rsidR="00BC04F0">
        <w:t>CoMSC</w:t>
      </w:r>
      <w:r w:rsidR="004D3255">
        <w:t>,</w:t>
      </w:r>
      <w:r w:rsidR="00CB0F18">
        <w:t xml:space="preserve"> the National Squash Centre</w:t>
      </w:r>
      <w:r w:rsidR="007B651A">
        <w:t>’s operators</w:t>
      </w:r>
      <w:r w:rsidR="00CB0F18">
        <w:t>, England Squash and</w:t>
      </w:r>
      <w:r w:rsidR="004D3255">
        <w:t xml:space="preserve"> the leagues and competitions </w:t>
      </w:r>
      <w:r w:rsidR="00DC382F">
        <w:t xml:space="preserve">the </w:t>
      </w:r>
      <w:r w:rsidR="002333E1">
        <w:t>C</w:t>
      </w:r>
      <w:r w:rsidR="00DC382F">
        <w:t>lub</w:t>
      </w:r>
      <w:r w:rsidR="004D3255">
        <w:t xml:space="preserve"> competes in</w:t>
      </w:r>
      <w:r w:rsidR="00126321">
        <w:t>.</w:t>
      </w:r>
    </w:p>
    <w:p w14:paraId="22E4D93F" w14:textId="655F774C" w:rsidR="004C6988" w:rsidRDefault="00126321" w:rsidP="002D42A8">
      <w:pPr>
        <w:spacing w:after="40"/>
      </w:pPr>
      <w:r>
        <w:t>Members must:</w:t>
      </w:r>
    </w:p>
    <w:p w14:paraId="3463F11E" w14:textId="3DC47678" w:rsidR="009D49DE" w:rsidRDefault="009506F1" w:rsidP="00DD528A">
      <w:pPr>
        <w:pStyle w:val="ListParagraph"/>
        <w:numPr>
          <w:ilvl w:val="0"/>
          <w:numId w:val="1"/>
        </w:numPr>
        <w:ind w:left="426" w:hanging="426"/>
      </w:pPr>
      <w:r>
        <w:t xml:space="preserve">Uphold the values of </w:t>
      </w:r>
      <w:r w:rsidR="00BC04F0">
        <w:t>CoMSC</w:t>
      </w:r>
      <w:r w:rsidR="009D49DE">
        <w:t>.</w:t>
      </w:r>
    </w:p>
    <w:p w14:paraId="45258D20" w14:textId="1ADAD731" w:rsidR="00BC798E" w:rsidRDefault="00E620B8" w:rsidP="00DD528A">
      <w:pPr>
        <w:pStyle w:val="ListParagraph"/>
        <w:numPr>
          <w:ilvl w:val="0"/>
          <w:numId w:val="1"/>
        </w:numPr>
        <w:ind w:left="426" w:hanging="426"/>
      </w:pPr>
      <w:r>
        <w:t>T</w:t>
      </w:r>
      <w:r w:rsidR="00BC798E" w:rsidRPr="00BC798E">
        <w:t xml:space="preserve">reat the </w:t>
      </w:r>
      <w:r w:rsidR="00BC798E">
        <w:t xml:space="preserve">volunteers and committee of </w:t>
      </w:r>
      <w:r w:rsidR="00BC04F0">
        <w:t>CoMSC</w:t>
      </w:r>
      <w:r w:rsidR="00154BCD">
        <w:t xml:space="preserve"> </w:t>
      </w:r>
      <w:r w:rsidR="00BC798E" w:rsidRPr="00BC798E">
        <w:t>with respect.</w:t>
      </w:r>
    </w:p>
    <w:p w14:paraId="15773EF2" w14:textId="75F94829" w:rsidR="00773F18" w:rsidRDefault="00E620B8" w:rsidP="00DD528A">
      <w:pPr>
        <w:pStyle w:val="ListParagraph"/>
        <w:numPr>
          <w:ilvl w:val="0"/>
          <w:numId w:val="1"/>
        </w:numPr>
        <w:ind w:left="426" w:hanging="426"/>
      </w:pPr>
      <w:r>
        <w:t>T</w:t>
      </w:r>
      <w:r w:rsidR="00773F18">
        <w:t xml:space="preserve">reat the facilities and staff at the National Squash Centre and of other venues with respect and abide by any rules </w:t>
      </w:r>
      <w:r w:rsidR="00EB0512">
        <w:t xml:space="preserve">of the centre’s operator </w:t>
      </w:r>
      <w:r w:rsidR="00773F18">
        <w:t>that may apply.</w:t>
      </w:r>
    </w:p>
    <w:p w14:paraId="0D8043C9" w14:textId="77777777" w:rsidR="00BC04F0" w:rsidRDefault="00BC04F0" w:rsidP="00BC04F0">
      <w:pPr>
        <w:pStyle w:val="ListParagraph"/>
        <w:numPr>
          <w:ilvl w:val="0"/>
          <w:numId w:val="1"/>
        </w:numPr>
        <w:ind w:left="426" w:hanging="426"/>
      </w:pPr>
      <w:r>
        <w:t>C</w:t>
      </w:r>
      <w:r w:rsidRPr="009113C1">
        <w:t>onduct themselves in a reasonable manner relating to language</w:t>
      </w:r>
      <w:r>
        <w:t xml:space="preserve"> </w:t>
      </w:r>
      <w:r w:rsidRPr="009113C1">
        <w:t>and behaviour</w:t>
      </w:r>
      <w:r>
        <w:t>, including when commenting on any CoMSC communication channels including, but not restricted to; WhatsApp, Facebook, Instagram, etc</w:t>
      </w:r>
      <w:r w:rsidRPr="009113C1">
        <w:t>.</w:t>
      </w:r>
    </w:p>
    <w:p w14:paraId="1A59D4E9" w14:textId="5192E109" w:rsidR="00BC04F0" w:rsidRPr="00BC04F0" w:rsidRDefault="00BC04F0" w:rsidP="00BC04F0">
      <w:pPr>
        <w:pStyle w:val="ListParagraph"/>
        <w:numPr>
          <w:ilvl w:val="0"/>
          <w:numId w:val="1"/>
        </w:numPr>
        <w:ind w:left="426" w:hanging="426"/>
      </w:pPr>
      <w:r w:rsidRPr="00BC04F0">
        <w:t>Act responsibly at all times when participating in activities</w:t>
      </w:r>
      <w:r>
        <w:t>.</w:t>
      </w:r>
    </w:p>
    <w:p w14:paraId="660B3BC8" w14:textId="77777777" w:rsidR="00BC04F0" w:rsidRDefault="00BC04F0" w:rsidP="00DD528A">
      <w:pPr>
        <w:pStyle w:val="ListParagraph"/>
        <w:numPr>
          <w:ilvl w:val="0"/>
          <w:numId w:val="1"/>
        </w:numPr>
        <w:ind w:left="426" w:hanging="426"/>
      </w:pPr>
      <w:r w:rsidRPr="00BC04F0">
        <w:t>Respect the rights, dignity and values of others.</w:t>
      </w:r>
    </w:p>
    <w:p w14:paraId="54AEAE80" w14:textId="14A7022D" w:rsidR="00BC04F0" w:rsidRDefault="00BC04F0" w:rsidP="00DD528A">
      <w:pPr>
        <w:pStyle w:val="ListParagraph"/>
        <w:numPr>
          <w:ilvl w:val="0"/>
          <w:numId w:val="1"/>
        </w:numPr>
        <w:ind w:left="426" w:hanging="426"/>
      </w:pPr>
      <w:r>
        <w:t>Not subject others to</w:t>
      </w:r>
      <w:r w:rsidR="00773F18">
        <w:t xml:space="preserve"> any form of harassment </w:t>
      </w:r>
      <w:r w:rsidR="005F7D51">
        <w:t>or bullying</w:t>
      </w:r>
      <w:r w:rsidR="00773F18">
        <w:t xml:space="preserve"> </w:t>
      </w:r>
      <w:r>
        <w:t>or to</w:t>
      </w:r>
      <w:r w:rsidR="00773F18">
        <w:t xml:space="preserve"> </w:t>
      </w:r>
      <w:r>
        <w:t>any form of a</w:t>
      </w:r>
      <w:r w:rsidRPr="00BC04F0">
        <w:t>ggressive, threatening and/or violent behaviour (whether verbal, physical or both)</w:t>
      </w:r>
    </w:p>
    <w:p w14:paraId="1CF33E89" w14:textId="70B7A514" w:rsidR="00FA1570" w:rsidRDefault="00BC04F0" w:rsidP="00DD528A">
      <w:pPr>
        <w:pStyle w:val="ListParagraph"/>
        <w:numPr>
          <w:ilvl w:val="0"/>
          <w:numId w:val="1"/>
        </w:numPr>
        <w:ind w:left="426" w:hanging="426"/>
      </w:pPr>
      <w:r>
        <w:t>A</w:t>
      </w:r>
      <w:r w:rsidR="00FA1570" w:rsidRPr="00FA1570">
        <w:t xml:space="preserve">void actions which could bring </w:t>
      </w:r>
      <w:r>
        <w:t>CoMSC</w:t>
      </w:r>
      <w:r w:rsidR="00FA1570" w:rsidRPr="00FA1570">
        <w:t xml:space="preserve"> or </w:t>
      </w:r>
      <w:r w:rsidR="00235D28">
        <w:t xml:space="preserve">its </w:t>
      </w:r>
      <w:r w:rsidR="00FA1570" w:rsidRPr="00FA1570">
        <w:t>sponsors</w:t>
      </w:r>
      <w:r>
        <w:t xml:space="preserve">, partners or </w:t>
      </w:r>
      <w:r w:rsidR="00FA1570" w:rsidRPr="00FA1570">
        <w:t xml:space="preserve">funders into disrepute. </w:t>
      </w:r>
    </w:p>
    <w:p w14:paraId="6A926967" w14:textId="01D467EF" w:rsidR="00FC7495" w:rsidRPr="00FC7495" w:rsidRDefault="00235D28" w:rsidP="00DD528A">
      <w:pPr>
        <w:pStyle w:val="ListParagraph"/>
        <w:numPr>
          <w:ilvl w:val="0"/>
          <w:numId w:val="1"/>
        </w:numPr>
        <w:ind w:left="426" w:hanging="426"/>
      </w:pPr>
      <w:r>
        <w:t>C</w:t>
      </w:r>
      <w:r w:rsidR="00FC7495" w:rsidRPr="00FC7495">
        <w:t>ompete in a manner of fair play with respect for opponents</w:t>
      </w:r>
      <w:r w:rsidR="00766F55">
        <w:t xml:space="preserve"> and </w:t>
      </w:r>
      <w:r w:rsidR="00A87A33">
        <w:t xml:space="preserve">for </w:t>
      </w:r>
      <w:r w:rsidR="00766F55">
        <w:t>markers/referees</w:t>
      </w:r>
      <w:r w:rsidR="00FC7495" w:rsidRPr="00FC7495">
        <w:t xml:space="preserve"> regardless of the nature of the competition, when representing </w:t>
      </w:r>
      <w:r w:rsidR="00BC04F0">
        <w:t>CoMSC</w:t>
      </w:r>
      <w:r w:rsidR="007C1151">
        <w:t xml:space="preserve"> or</w:t>
      </w:r>
      <w:r w:rsidR="005E6EC6">
        <w:t xml:space="preserve"> </w:t>
      </w:r>
      <w:r w:rsidR="007C1151">
        <w:t>wearin</w:t>
      </w:r>
      <w:r w:rsidR="00581C8E">
        <w:t>g the club shirt</w:t>
      </w:r>
      <w:r w:rsidR="00FC7495" w:rsidRPr="00FC7495">
        <w:t xml:space="preserve"> in a fixture or tournament. </w:t>
      </w:r>
    </w:p>
    <w:p w14:paraId="1704604D" w14:textId="52746DF1" w:rsidR="004C6988" w:rsidRDefault="00222BDB" w:rsidP="00DD528A">
      <w:pPr>
        <w:pStyle w:val="ListParagraph"/>
        <w:numPr>
          <w:ilvl w:val="0"/>
          <w:numId w:val="1"/>
        </w:numPr>
        <w:ind w:left="426" w:hanging="426"/>
      </w:pPr>
      <w:r>
        <w:t>N</w:t>
      </w:r>
      <w:r w:rsidR="000A15C2" w:rsidRPr="000A15C2">
        <w:t xml:space="preserve">ot </w:t>
      </w:r>
      <w:r w:rsidR="00BC04F0" w:rsidRPr="00BC04F0">
        <w:t>falsify game and/or match scores on league</w:t>
      </w:r>
      <w:r w:rsidR="00BC04F0">
        <w:t xml:space="preserve"> or tournament</w:t>
      </w:r>
      <w:r w:rsidR="00BC04F0" w:rsidRPr="00BC04F0">
        <w:t xml:space="preserve"> scorecards</w:t>
      </w:r>
      <w:r w:rsidR="00BC04F0">
        <w:t>/marking sheets</w:t>
      </w:r>
      <w:r w:rsidR="00BC04F0" w:rsidRPr="00BC04F0">
        <w:t xml:space="preserve"> or</w:t>
      </w:r>
      <w:r w:rsidR="00BC04F0">
        <w:t xml:space="preserve"> on</w:t>
      </w:r>
      <w:r w:rsidR="00BC04F0" w:rsidRPr="00BC04F0">
        <w:t xml:space="preserve"> SquashLevels.</w:t>
      </w:r>
    </w:p>
    <w:p w14:paraId="7A212CBF" w14:textId="2362266B" w:rsidR="004C6988" w:rsidRDefault="00A938A0" w:rsidP="00DD528A">
      <w:pPr>
        <w:pStyle w:val="ListParagraph"/>
        <w:numPr>
          <w:ilvl w:val="0"/>
          <w:numId w:val="1"/>
        </w:numPr>
        <w:ind w:left="426" w:hanging="426"/>
      </w:pPr>
      <w:r>
        <w:t>R</w:t>
      </w:r>
      <w:r w:rsidR="000A15C2" w:rsidRPr="000A15C2">
        <w:t xml:space="preserve">eport any action that may cause or have caused damage to themselves </w:t>
      </w:r>
      <w:r w:rsidR="00BC04F0">
        <w:t>or</w:t>
      </w:r>
      <w:r w:rsidR="000A15C2" w:rsidRPr="000A15C2">
        <w:t xml:space="preserve"> others. </w:t>
      </w:r>
    </w:p>
    <w:p w14:paraId="4EA10C48" w14:textId="3AE32F09" w:rsidR="004C6988" w:rsidRDefault="00A938A0" w:rsidP="00DD528A">
      <w:pPr>
        <w:pStyle w:val="ListParagraph"/>
        <w:numPr>
          <w:ilvl w:val="0"/>
          <w:numId w:val="1"/>
        </w:numPr>
        <w:ind w:left="426" w:hanging="426"/>
      </w:pPr>
      <w:r>
        <w:t>R</w:t>
      </w:r>
      <w:r w:rsidR="000A15C2" w:rsidRPr="000A15C2">
        <w:t xml:space="preserve">espect the property of </w:t>
      </w:r>
      <w:r w:rsidR="00BC04F0">
        <w:t>CoMSC</w:t>
      </w:r>
      <w:r w:rsidR="000A15C2" w:rsidRPr="000A15C2">
        <w:t xml:space="preserve"> and </w:t>
      </w:r>
      <w:r w:rsidR="00807C04">
        <w:t xml:space="preserve">the property </w:t>
      </w:r>
      <w:r w:rsidR="000A15C2" w:rsidRPr="000A15C2">
        <w:t xml:space="preserve">of other members. </w:t>
      </w:r>
    </w:p>
    <w:p w14:paraId="68E97E01" w14:textId="21071F8A" w:rsidR="004C6988" w:rsidRDefault="00AD0BB8" w:rsidP="00DD528A">
      <w:pPr>
        <w:pStyle w:val="ListParagraph"/>
        <w:numPr>
          <w:ilvl w:val="0"/>
          <w:numId w:val="1"/>
        </w:numPr>
        <w:ind w:left="426" w:hanging="426"/>
      </w:pPr>
      <w:r>
        <w:t>N</w:t>
      </w:r>
      <w:r w:rsidR="000A15C2" w:rsidRPr="000A15C2">
        <w:t>ot pressure or coerce any other member into any action with which the</w:t>
      </w:r>
      <w:r w:rsidR="001133BA">
        <w:t xml:space="preserve"> other member</w:t>
      </w:r>
      <w:r w:rsidR="000A15C2" w:rsidRPr="000A15C2">
        <w:t xml:space="preserve"> feel</w:t>
      </w:r>
      <w:r w:rsidR="001133BA">
        <w:t>s</w:t>
      </w:r>
      <w:r w:rsidR="000A15C2" w:rsidRPr="000A15C2">
        <w:t xml:space="preserve"> uncomfortable.</w:t>
      </w:r>
    </w:p>
    <w:p w14:paraId="74EBF977" w14:textId="2760AD77" w:rsidR="00620DAD" w:rsidRDefault="00620DAD" w:rsidP="00DD528A">
      <w:pPr>
        <w:pStyle w:val="ListParagraph"/>
        <w:numPr>
          <w:ilvl w:val="0"/>
          <w:numId w:val="1"/>
        </w:numPr>
        <w:ind w:left="426" w:hanging="426"/>
      </w:pPr>
      <w:r>
        <w:t>N</w:t>
      </w:r>
      <w:r w:rsidRPr="00620DAD">
        <w:t>ot encourage or pressure others into acting against this Code of Conduct.</w:t>
      </w:r>
    </w:p>
    <w:p w14:paraId="2274D00E" w14:textId="02938C31" w:rsidR="004C6988" w:rsidRDefault="001133BA" w:rsidP="00DD528A">
      <w:pPr>
        <w:pStyle w:val="ListParagraph"/>
        <w:numPr>
          <w:ilvl w:val="0"/>
          <w:numId w:val="1"/>
        </w:numPr>
        <w:ind w:left="426" w:hanging="426"/>
      </w:pPr>
      <w:r>
        <w:t>B</w:t>
      </w:r>
      <w:r w:rsidR="000A15C2" w:rsidRPr="000A15C2">
        <w:t xml:space="preserve">e aware of how their actions may be perceived by others. </w:t>
      </w:r>
    </w:p>
    <w:p w14:paraId="019171FD" w14:textId="7BFCD7C5" w:rsidR="00336D12" w:rsidRDefault="00471469" w:rsidP="00DD528A">
      <w:pPr>
        <w:pStyle w:val="ListParagraph"/>
        <w:numPr>
          <w:ilvl w:val="0"/>
          <w:numId w:val="1"/>
        </w:numPr>
        <w:ind w:left="426" w:hanging="426"/>
      </w:pPr>
      <w:r>
        <w:t>O</w:t>
      </w:r>
      <w:r w:rsidR="000A15C2" w:rsidRPr="000A15C2">
        <w:t>perate within the rules</w:t>
      </w:r>
      <w:r w:rsidR="00336D12">
        <w:t xml:space="preserve"> of England Squash</w:t>
      </w:r>
      <w:r w:rsidR="000A15C2" w:rsidRPr="000A15C2">
        <w:t>,</w:t>
      </w:r>
      <w:r w:rsidR="00336D12">
        <w:t xml:space="preserve"> the rules of the leagues and tournaments</w:t>
      </w:r>
      <w:r w:rsidR="00B53257">
        <w:t xml:space="preserve"> they participate in and </w:t>
      </w:r>
      <w:r w:rsidR="005C07D6">
        <w:t xml:space="preserve">within </w:t>
      </w:r>
      <w:r w:rsidR="00B53257">
        <w:t>the general rules of squash</w:t>
      </w:r>
      <w:r w:rsidR="000A15C2" w:rsidRPr="000A15C2">
        <w:t xml:space="preserve">. </w:t>
      </w:r>
    </w:p>
    <w:p w14:paraId="399F643F" w14:textId="7181D3CC" w:rsidR="00B53257" w:rsidRDefault="00C433FE" w:rsidP="00DD528A">
      <w:pPr>
        <w:pStyle w:val="ListParagraph"/>
        <w:numPr>
          <w:ilvl w:val="0"/>
          <w:numId w:val="1"/>
        </w:numPr>
        <w:ind w:left="426" w:hanging="426"/>
      </w:pPr>
      <w:r>
        <w:t>N</w:t>
      </w:r>
      <w:r w:rsidR="000A15C2" w:rsidRPr="000A15C2">
        <w:t xml:space="preserve">ot be unduly intoxicated at any event or activity where such behaviour could be deemed unacceptable. </w:t>
      </w:r>
    </w:p>
    <w:p w14:paraId="61F7AEF7" w14:textId="7E73BCB1" w:rsidR="00B53257" w:rsidRDefault="000A15C2" w:rsidP="00DD528A">
      <w:pPr>
        <w:pStyle w:val="ListParagraph"/>
        <w:numPr>
          <w:ilvl w:val="0"/>
          <w:numId w:val="1"/>
        </w:numPr>
        <w:ind w:left="426" w:hanging="426"/>
      </w:pPr>
      <w:r w:rsidRPr="000A15C2">
        <w:t xml:space="preserve">During social events, especially those involving the consumption of alcohol, </w:t>
      </w:r>
      <w:r w:rsidR="005A473D">
        <w:t>members should</w:t>
      </w:r>
      <w:r w:rsidRPr="000A15C2">
        <w:t xml:space="preserve"> be aware of</w:t>
      </w:r>
      <w:r w:rsidR="00B308A7">
        <w:t xml:space="preserve"> their</w:t>
      </w:r>
      <w:r w:rsidRPr="000A15C2">
        <w:t xml:space="preserve"> behaviour and the impact on others. </w:t>
      </w:r>
    </w:p>
    <w:p w14:paraId="205AB40C" w14:textId="77777777" w:rsidR="00810AC8" w:rsidRPr="00810AC8" w:rsidRDefault="00810AC8" w:rsidP="00BC04F0">
      <w:pPr>
        <w:pStyle w:val="ListParagraph"/>
        <w:numPr>
          <w:ilvl w:val="0"/>
          <w:numId w:val="1"/>
        </w:numPr>
        <w:spacing w:after="40"/>
        <w:ind w:left="425" w:hanging="425"/>
      </w:pPr>
      <w:r w:rsidRPr="00810AC8">
        <w:t xml:space="preserve">Members must abide by the law at all times. </w:t>
      </w:r>
    </w:p>
    <w:p w14:paraId="24745314" w14:textId="77777777" w:rsidR="00916B00" w:rsidRPr="0070747C" w:rsidRDefault="000A15C2" w:rsidP="00D96E84">
      <w:pPr>
        <w:spacing w:after="40"/>
        <w:rPr>
          <w:b/>
          <w:bCs/>
        </w:rPr>
      </w:pPr>
      <w:r w:rsidRPr="0070747C">
        <w:rPr>
          <w:b/>
          <w:bCs/>
        </w:rPr>
        <w:lastRenderedPageBreak/>
        <w:t>What happens if this Code of Conduct is breached?</w:t>
      </w:r>
    </w:p>
    <w:p w14:paraId="3535198C" w14:textId="1342E1CF" w:rsidR="00916B00" w:rsidRDefault="000A15C2" w:rsidP="00F86203">
      <w:pPr>
        <w:spacing w:after="40"/>
      </w:pPr>
      <w:r w:rsidRPr="000A15C2">
        <w:t xml:space="preserve">If </w:t>
      </w:r>
      <w:r w:rsidR="00BC04F0">
        <w:t>CoMSC</w:t>
      </w:r>
      <w:r w:rsidRPr="000A15C2">
        <w:t xml:space="preserve"> receives information that indicates an activity of a </w:t>
      </w:r>
      <w:r w:rsidR="009774B0">
        <w:t>member</w:t>
      </w:r>
      <w:r w:rsidRPr="000A15C2">
        <w:t xml:space="preserve"> may be in breach of this Code of Conduct, the following steps will be taken: </w:t>
      </w:r>
    </w:p>
    <w:p w14:paraId="07C8DE63" w14:textId="3C56EC06" w:rsidR="00916B00" w:rsidRDefault="000A15C2" w:rsidP="00466552">
      <w:pPr>
        <w:pStyle w:val="ListParagraph"/>
        <w:numPr>
          <w:ilvl w:val="0"/>
          <w:numId w:val="4"/>
        </w:numPr>
        <w:ind w:left="426" w:hanging="426"/>
      </w:pPr>
      <w:r w:rsidRPr="000A15C2">
        <w:t xml:space="preserve">The sanction process is initiated once an action is reported to the </w:t>
      </w:r>
      <w:r w:rsidR="00916B00">
        <w:t>chair</w:t>
      </w:r>
      <w:r w:rsidRPr="000A15C2">
        <w:t xml:space="preserve"> or </w:t>
      </w:r>
      <w:r w:rsidR="00916B00">
        <w:t>a committee</w:t>
      </w:r>
      <w:r w:rsidRPr="000A15C2">
        <w:t xml:space="preserve"> member.</w:t>
      </w:r>
      <w:r w:rsidR="00AF0346">
        <w:t xml:space="preserve"> </w:t>
      </w:r>
      <w:r w:rsidRPr="000A15C2">
        <w:t xml:space="preserve">Reports can be made anonymously and strict confidentiality will be ensured. </w:t>
      </w:r>
    </w:p>
    <w:p w14:paraId="10E03D67" w14:textId="086A5341" w:rsidR="00916B00" w:rsidRDefault="000A15C2" w:rsidP="00466552">
      <w:pPr>
        <w:pStyle w:val="ListParagraph"/>
        <w:numPr>
          <w:ilvl w:val="0"/>
          <w:numId w:val="4"/>
        </w:numPr>
        <w:ind w:left="426" w:hanging="426"/>
      </w:pPr>
      <w:r w:rsidRPr="000A15C2">
        <w:t xml:space="preserve">An appropriate </w:t>
      </w:r>
      <w:r w:rsidR="00916B00">
        <w:t>member of the committee</w:t>
      </w:r>
      <w:r w:rsidRPr="000A15C2">
        <w:t xml:space="preserve"> will contact the </w:t>
      </w:r>
      <w:r w:rsidR="00916B00">
        <w:t>Member</w:t>
      </w:r>
      <w:r w:rsidRPr="000A15C2">
        <w:t xml:space="preserve"> in question to obtain further information and to check if any action has or will be taken by </w:t>
      </w:r>
      <w:r w:rsidR="00916B00">
        <w:t>them</w:t>
      </w:r>
      <w:r w:rsidRPr="000A15C2">
        <w:t xml:space="preserve">. </w:t>
      </w:r>
    </w:p>
    <w:p w14:paraId="57A5CC7F" w14:textId="12E56E4B" w:rsidR="00916B00" w:rsidRDefault="000A15C2" w:rsidP="00466552">
      <w:pPr>
        <w:pStyle w:val="ListParagraph"/>
        <w:numPr>
          <w:ilvl w:val="0"/>
          <w:numId w:val="4"/>
        </w:numPr>
        <w:ind w:left="426" w:hanging="426"/>
      </w:pPr>
      <w:r w:rsidRPr="000A15C2">
        <w:t>The alleged breach will be investigated and</w:t>
      </w:r>
      <w:r w:rsidR="002764F8">
        <w:t>,</w:t>
      </w:r>
      <w:r w:rsidRPr="000A15C2">
        <w:t xml:space="preserve"> if satisfied that a breach may have occurred</w:t>
      </w:r>
      <w:r w:rsidR="002764F8">
        <w:t>,</w:t>
      </w:r>
      <w:r w:rsidRPr="000A15C2">
        <w:t xml:space="preserve"> it will be referred to the </w:t>
      </w:r>
      <w:r w:rsidR="000D3E12">
        <w:t>committee</w:t>
      </w:r>
      <w:r w:rsidRPr="000A15C2">
        <w:t xml:space="preserve"> for consideration. Those responsible for reviewing and ruling on the complaint may include </w:t>
      </w:r>
      <w:r w:rsidR="00916B00">
        <w:t xml:space="preserve">the chair, </w:t>
      </w:r>
      <w:r w:rsidR="00C37145">
        <w:t>secretary</w:t>
      </w:r>
      <w:r w:rsidR="00EE59B4">
        <w:t>, treasurer</w:t>
      </w:r>
      <w:r w:rsidR="00916B00">
        <w:t xml:space="preserve"> or welfare officer</w:t>
      </w:r>
      <w:r w:rsidRPr="000A15C2">
        <w:t xml:space="preserve">. </w:t>
      </w:r>
    </w:p>
    <w:p w14:paraId="205A8456" w14:textId="618D40E9" w:rsidR="00916B00" w:rsidRDefault="000A15C2" w:rsidP="00466552">
      <w:pPr>
        <w:pStyle w:val="ListParagraph"/>
        <w:numPr>
          <w:ilvl w:val="0"/>
          <w:numId w:val="4"/>
        </w:numPr>
        <w:ind w:left="426" w:hanging="426"/>
      </w:pPr>
      <w:r w:rsidRPr="000A15C2">
        <w:t xml:space="preserve">The </w:t>
      </w:r>
      <w:r w:rsidR="00C65BEE">
        <w:t>committee</w:t>
      </w:r>
      <w:r w:rsidRPr="000A15C2">
        <w:t xml:space="preserve"> will make a ruling on the breach and issue sanctions befitting the severity of the breach. </w:t>
      </w:r>
    </w:p>
    <w:p w14:paraId="2758207A" w14:textId="59CF534A" w:rsidR="00F70BF5" w:rsidRDefault="00F70BF5" w:rsidP="00466552">
      <w:pPr>
        <w:pStyle w:val="ListParagraph"/>
        <w:numPr>
          <w:ilvl w:val="0"/>
          <w:numId w:val="4"/>
        </w:numPr>
        <w:ind w:left="426" w:hanging="426"/>
      </w:pPr>
      <w:r>
        <w:t xml:space="preserve">Failure to participate in the </w:t>
      </w:r>
      <w:r w:rsidR="003E333E">
        <w:t xml:space="preserve">sanction process will result in </w:t>
      </w:r>
      <w:r w:rsidR="007C6C40">
        <w:t xml:space="preserve">expulsion from </w:t>
      </w:r>
      <w:r w:rsidR="00BC04F0">
        <w:t>CoMSC</w:t>
      </w:r>
      <w:r w:rsidR="007C6C40">
        <w:t>.</w:t>
      </w:r>
    </w:p>
    <w:p w14:paraId="4C0237FA" w14:textId="02F9D554" w:rsidR="00C35830" w:rsidRDefault="00D93CD9" w:rsidP="00466552">
      <w:pPr>
        <w:pStyle w:val="ListParagraph"/>
        <w:numPr>
          <w:ilvl w:val="0"/>
          <w:numId w:val="4"/>
        </w:numPr>
        <w:ind w:left="426" w:hanging="426"/>
      </w:pPr>
      <w:r>
        <w:t xml:space="preserve">It is important to note that </w:t>
      </w:r>
      <w:r w:rsidR="00BC04F0">
        <w:t>CoMSC</w:t>
      </w:r>
      <w:r>
        <w:t xml:space="preserve"> </w:t>
      </w:r>
      <w:r w:rsidR="000E1D87">
        <w:t xml:space="preserve">takes a </w:t>
      </w:r>
      <w:r w:rsidR="00AB4AC6">
        <w:t>zero-tolerance</w:t>
      </w:r>
      <w:r w:rsidR="000E1D87">
        <w:t xml:space="preserve"> approach to</w:t>
      </w:r>
      <w:r w:rsidR="00C35830">
        <w:t>:</w:t>
      </w:r>
    </w:p>
    <w:p w14:paraId="2EE621DF" w14:textId="6473C358" w:rsidR="00D93CD9" w:rsidRDefault="00C35830" w:rsidP="002D30D3">
      <w:pPr>
        <w:pStyle w:val="ListParagraph"/>
        <w:numPr>
          <w:ilvl w:val="1"/>
          <w:numId w:val="4"/>
        </w:numPr>
        <w:ind w:left="851" w:hanging="425"/>
      </w:pPr>
      <w:bookmarkStart w:id="0" w:name="_Hlk137282554"/>
      <w:r>
        <w:t>A</w:t>
      </w:r>
      <w:r w:rsidR="000E1D87">
        <w:t>ggressive</w:t>
      </w:r>
      <w:r w:rsidR="00185F74">
        <w:t>, threatening</w:t>
      </w:r>
      <w:r w:rsidR="00104236">
        <w:t xml:space="preserve"> and</w:t>
      </w:r>
      <w:r w:rsidR="008E685C">
        <w:t>/or</w:t>
      </w:r>
      <w:r w:rsidR="000E1D87">
        <w:t xml:space="preserve"> violent</w:t>
      </w:r>
      <w:r w:rsidR="008E685C">
        <w:t xml:space="preserve"> behaviour</w:t>
      </w:r>
      <w:r w:rsidR="000372B8">
        <w:t xml:space="preserve"> (</w:t>
      </w:r>
      <w:r w:rsidR="008E685C">
        <w:t>whether verbal</w:t>
      </w:r>
      <w:r w:rsidR="00DF6464">
        <w:t>,</w:t>
      </w:r>
      <w:r w:rsidR="008E685C">
        <w:t xml:space="preserve"> physical</w:t>
      </w:r>
      <w:r w:rsidR="00DF6464">
        <w:t xml:space="preserve"> or both</w:t>
      </w:r>
      <w:r w:rsidR="000372B8">
        <w:t>)</w:t>
      </w:r>
      <w:bookmarkEnd w:id="0"/>
      <w:r>
        <w:t>;</w:t>
      </w:r>
    </w:p>
    <w:p w14:paraId="04F39870" w14:textId="1CF3D57B" w:rsidR="00295652" w:rsidRDefault="00C35830" w:rsidP="002D30D3">
      <w:pPr>
        <w:pStyle w:val="ListParagraph"/>
        <w:numPr>
          <w:ilvl w:val="1"/>
          <w:numId w:val="4"/>
        </w:numPr>
        <w:ind w:left="851" w:hanging="425"/>
      </w:pPr>
      <w:r>
        <w:t>Harassment and/or bullying</w:t>
      </w:r>
      <w:r w:rsidR="00B44451">
        <w:t>; and/or</w:t>
      </w:r>
    </w:p>
    <w:p w14:paraId="3C27658A" w14:textId="4C14DC73" w:rsidR="00AB4AC6" w:rsidRDefault="00BC04F0" w:rsidP="002D30D3">
      <w:pPr>
        <w:pStyle w:val="ListParagraph"/>
        <w:numPr>
          <w:ilvl w:val="1"/>
          <w:numId w:val="4"/>
        </w:numPr>
        <w:ind w:left="851" w:hanging="425"/>
      </w:pPr>
      <w:r>
        <w:t>F</w:t>
      </w:r>
      <w:r w:rsidR="00E20AD6">
        <w:t>alsif</w:t>
      </w:r>
      <w:r>
        <w:t>ication of</w:t>
      </w:r>
      <w:r w:rsidR="00E20AD6">
        <w:t xml:space="preserve"> </w:t>
      </w:r>
      <w:r w:rsidR="00E250ED">
        <w:t xml:space="preserve">game and/or match </w:t>
      </w:r>
      <w:r w:rsidR="001C69BA">
        <w:t xml:space="preserve">scores </w:t>
      </w:r>
      <w:r w:rsidR="000B1226">
        <w:t xml:space="preserve">on </w:t>
      </w:r>
      <w:r w:rsidRPr="00BC04F0">
        <w:t xml:space="preserve">league or tournament scorecards/marking sheets or on </w:t>
      </w:r>
      <w:r w:rsidR="00AB4AC6">
        <w:t>SquashLevels</w:t>
      </w:r>
      <w:r w:rsidR="00060DB7">
        <w:t>.</w:t>
      </w:r>
    </w:p>
    <w:p w14:paraId="2F328932" w14:textId="7B2560A2" w:rsidR="00D321D8" w:rsidRPr="0070747C" w:rsidRDefault="0070747C" w:rsidP="00D96E84">
      <w:pPr>
        <w:spacing w:after="40"/>
        <w:rPr>
          <w:b/>
          <w:bCs/>
        </w:rPr>
      </w:pPr>
      <w:r w:rsidRPr="0070747C">
        <w:rPr>
          <w:b/>
          <w:bCs/>
        </w:rPr>
        <w:t>What are the s</w:t>
      </w:r>
      <w:r w:rsidR="000A15C2" w:rsidRPr="0070747C">
        <w:rPr>
          <w:b/>
          <w:bCs/>
        </w:rPr>
        <w:t>anctions for breaching the Code</w:t>
      </w:r>
      <w:r w:rsidRPr="0070747C">
        <w:rPr>
          <w:b/>
          <w:bCs/>
        </w:rPr>
        <w:t>?</w:t>
      </w:r>
    </w:p>
    <w:p w14:paraId="0868AB7A" w14:textId="75869BFA" w:rsidR="00D321D8" w:rsidRDefault="000A15C2" w:rsidP="00BC04F0">
      <w:pPr>
        <w:spacing w:after="40"/>
      </w:pPr>
      <w:r w:rsidRPr="000A15C2">
        <w:t>Any breach of this Code of Conduct may result in disciplinary action</w:t>
      </w:r>
      <w:r w:rsidR="00392B9B">
        <w:t>, which</w:t>
      </w:r>
      <w:r w:rsidRPr="000A15C2">
        <w:t xml:space="preserve"> can lead to one or more sanctions, which may include a match ban. </w:t>
      </w:r>
    </w:p>
    <w:p w14:paraId="25C1D6BE" w14:textId="0EB86718" w:rsidR="00E44F5D" w:rsidRDefault="000A15C2" w:rsidP="00BC04F0">
      <w:pPr>
        <w:spacing w:after="40"/>
      </w:pPr>
      <w:r w:rsidRPr="000A15C2">
        <w:t>More serious breaches can lead to disciplinary action which may</w:t>
      </w:r>
      <w:r w:rsidR="00E44F5D">
        <w:t>:</w:t>
      </w:r>
    </w:p>
    <w:p w14:paraId="2E471AB2" w14:textId="1DCE70E4" w:rsidR="00D321D8" w:rsidRDefault="00E44F5D" w:rsidP="00565B91">
      <w:pPr>
        <w:pStyle w:val="ListParagraph"/>
        <w:numPr>
          <w:ilvl w:val="0"/>
          <w:numId w:val="8"/>
        </w:numPr>
        <w:spacing w:after="40"/>
      </w:pPr>
      <w:r>
        <w:t>Result in</w:t>
      </w:r>
      <w:r w:rsidR="000A15C2" w:rsidRPr="000A15C2">
        <w:t xml:space="preserve"> disciplinary sanctions which affect individuals’ </w:t>
      </w:r>
      <w:r w:rsidR="00D321D8">
        <w:t xml:space="preserve">membership of </w:t>
      </w:r>
      <w:r w:rsidR="00BC04F0">
        <w:t>CoMSC</w:t>
      </w:r>
      <w:r>
        <w:t>; and</w:t>
      </w:r>
    </w:p>
    <w:p w14:paraId="522C1D3D" w14:textId="31FDB206" w:rsidR="00E44F5D" w:rsidRDefault="00967E2D" w:rsidP="00565B91">
      <w:pPr>
        <w:pStyle w:val="ListParagraph"/>
        <w:numPr>
          <w:ilvl w:val="0"/>
          <w:numId w:val="8"/>
        </w:numPr>
        <w:spacing w:after="40"/>
      </w:pPr>
      <w:r>
        <w:t xml:space="preserve">Lead to </w:t>
      </w:r>
      <w:r w:rsidR="009E677A">
        <w:t>additional notifications to</w:t>
      </w:r>
      <w:r w:rsidR="00925DF1">
        <w:t xml:space="preserve"> one or more of</w:t>
      </w:r>
      <w:r w:rsidR="009E677A">
        <w:t xml:space="preserve"> the following bodies, which may apply their own </w:t>
      </w:r>
      <w:r w:rsidR="008D7DF2">
        <w:t>sanctions:</w:t>
      </w:r>
    </w:p>
    <w:p w14:paraId="7FA345EE" w14:textId="15A015D8" w:rsidR="008D7DF2" w:rsidRDefault="008D2FC5" w:rsidP="008D7DF2">
      <w:pPr>
        <w:pStyle w:val="ListParagraph"/>
        <w:numPr>
          <w:ilvl w:val="1"/>
          <w:numId w:val="8"/>
        </w:numPr>
        <w:spacing w:after="40"/>
      </w:pPr>
      <w:r>
        <w:t xml:space="preserve">The operators of the </w:t>
      </w:r>
      <w:r w:rsidR="008D7DF2">
        <w:t>National Squash Centre</w:t>
      </w:r>
      <w:r>
        <w:t xml:space="preserve"> (at </w:t>
      </w:r>
      <w:r w:rsidR="00B83A84">
        <w:t>the time of writing this is GLL)</w:t>
      </w:r>
    </w:p>
    <w:p w14:paraId="2024C63D" w14:textId="4DF6E597" w:rsidR="00070C1B" w:rsidRDefault="00070C1B" w:rsidP="008D7DF2">
      <w:pPr>
        <w:pStyle w:val="ListParagraph"/>
        <w:numPr>
          <w:ilvl w:val="1"/>
          <w:numId w:val="8"/>
        </w:numPr>
        <w:spacing w:after="40"/>
      </w:pPr>
      <w:r>
        <w:t>MCRActive</w:t>
      </w:r>
    </w:p>
    <w:p w14:paraId="72C6A508" w14:textId="79E455B9" w:rsidR="001F17F9" w:rsidRDefault="001F17F9" w:rsidP="008D7DF2">
      <w:pPr>
        <w:pStyle w:val="ListParagraph"/>
        <w:numPr>
          <w:ilvl w:val="1"/>
          <w:numId w:val="8"/>
        </w:numPr>
        <w:spacing w:after="40"/>
      </w:pPr>
      <w:r>
        <w:t>Manchester City Council</w:t>
      </w:r>
    </w:p>
    <w:p w14:paraId="7208F3F2" w14:textId="7D2889E4" w:rsidR="00070C1B" w:rsidRDefault="00070C1B" w:rsidP="008D7DF2">
      <w:pPr>
        <w:pStyle w:val="ListParagraph"/>
        <w:numPr>
          <w:ilvl w:val="1"/>
          <w:numId w:val="8"/>
        </w:numPr>
        <w:spacing w:after="40"/>
      </w:pPr>
      <w:r>
        <w:t>England Squash</w:t>
      </w:r>
    </w:p>
    <w:p w14:paraId="63B0BE7B" w14:textId="37621FB2" w:rsidR="00070C1B" w:rsidRDefault="00B83A84" w:rsidP="008D7DF2">
      <w:pPr>
        <w:pStyle w:val="ListParagraph"/>
        <w:numPr>
          <w:ilvl w:val="1"/>
          <w:numId w:val="8"/>
        </w:numPr>
        <w:spacing w:after="40"/>
      </w:pPr>
      <w:r>
        <w:t>Northwest Counties Squash League</w:t>
      </w:r>
    </w:p>
    <w:p w14:paraId="3D093132" w14:textId="60684723" w:rsidR="00365126" w:rsidRDefault="000A15C2" w:rsidP="00BC04F0">
      <w:pPr>
        <w:spacing w:after="40"/>
      </w:pPr>
      <w:r w:rsidRPr="000A15C2">
        <w:t>If the incident occurred at the end of a</w:t>
      </w:r>
      <w:r w:rsidR="00D321D8">
        <w:t xml:space="preserve"> squash season</w:t>
      </w:r>
      <w:r w:rsidRPr="000A15C2">
        <w:t xml:space="preserve"> the sanction(s) may be levied for the following </w:t>
      </w:r>
      <w:r w:rsidR="00D321D8">
        <w:t xml:space="preserve">season if the Member remains with </w:t>
      </w:r>
      <w:r w:rsidR="00BC04F0">
        <w:t>CoMSC</w:t>
      </w:r>
      <w:r w:rsidRPr="000A15C2">
        <w:t>.</w:t>
      </w:r>
    </w:p>
    <w:p w14:paraId="3BABC01D" w14:textId="774ECD55" w:rsidR="00365126" w:rsidRDefault="000A15C2">
      <w:r w:rsidRPr="000A15C2">
        <w:t xml:space="preserve">Set out below is a matrix that details the </w:t>
      </w:r>
      <w:r w:rsidR="00A251BF" w:rsidRPr="000A15C2">
        <w:t>decision-making</w:t>
      </w:r>
      <w:r w:rsidRPr="000A15C2">
        <w:t xml:space="preserve"> process and likely sanctions. </w:t>
      </w:r>
    </w:p>
    <w:p w14:paraId="61F05A9C" w14:textId="64CCDEE7" w:rsidR="00365126" w:rsidRPr="0070747C" w:rsidRDefault="000A15C2" w:rsidP="00D96E84">
      <w:pPr>
        <w:spacing w:after="40"/>
        <w:rPr>
          <w:b/>
          <w:bCs/>
        </w:rPr>
      </w:pPr>
      <w:r w:rsidRPr="0070747C">
        <w:rPr>
          <w:b/>
          <w:bCs/>
        </w:rPr>
        <w:t>Code of Conduct Matrix</w:t>
      </w:r>
    </w:p>
    <w:p w14:paraId="5C8F3807" w14:textId="7B58B00B" w:rsidR="00BE5025" w:rsidRPr="003B53CC" w:rsidRDefault="000A15C2" w:rsidP="003B53CC">
      <w:r w:rsidRPr="000A15C2">
        <w:t xml:space="preserve">The following is a guide to what might be expected and </w:t>
      </w:r>
      <w:r w:rsidR="008F25F3">
        <w:t>po</w:t>
      </w:r>
      <w:r w:rsidR="002F14D5">
        <w:t>ssible</w:t>
      </w:r>
      <w:r w:rsidRPr="000A15C2">
        <w:t xml:space="preserve"> sanctions</w:t>
      </w:r>
      <w:r w:rsidR="00352496">
        <w:t>, which</w:t>
      </w:r>
      <w:r w:rsidRPr="000A15C2">
        <w:t xml:space="preserve"> may vary on a </w:t>
      </w:r>
      <w:r w:rsidR="00A0440B" w:rsidRPr="000A15C2">
        <w:t>case-by-case</w:t>
      </w:r>
      <w:r w:rsidRPr="000A15C2">
        <w:t xml:space="preserve"> basis.</w:t>
      </w:r>
    </w:p>
    <w:p w14:paraId="5607E9DE" w14:textId="225446EF" w:rsidR="00BA7ACB" w:rsidRDefault="00BA7ACB" w:rsidP="00BA7ACB">
      <w:pPr>
        <w:spacing w:after="40"/>
        <w:jc w:val="center"/>
        <w:rPr>
          <w:b/>
          <w:bCs/>
        </w:rPr>
      </w:pPr>
      <w:r w:rsidRPr="00BA7ACB">
        <w:drawing>
          <wp:inline distT="0" distB="0" distL="0" distR="0" wp14:anchorId="5BA410FE" wp14:editId="4DBCCBC0">
            <wp:extent cx="4484536" cy="2999802"/>
            <wp:effectExtent l="0" t="0" r="0" b="0"/>
            <wp:docPr id="268239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630" cy="30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C8B5" w14:textId="77777777" w:rsidR="003B53CC" w:rsidRDefault="003B53CC" w:rsidP="00D96E84">
      <w:pPr>
        <w:spacing w:after="40"/>
        <w:rPr>
          <w:b/>
          <w:bCs/>
        </w:rPr>
      </w:pPr>
    </w:p>
    <w:p w14:paraId="34E32AFA" w14:textId="14668A5D" w:rsidR="00346A84" w:rsidRPr="0070747C" w:rsidRDefault="00346A84" w:rsidP="00D96E84">
      <w:pPr>
        <w:spacing w:after="40"/>
        <w:rPr>
          <w:b/>
          <w:bCs/>
        </w:rPr>
      </w:pPr>
      <w:r w:rsidRPr="0070747C">
        <w:rPr>
          <w:b/>
          <w:bCs/>
        </w:rPr>
        <w:lastRenderedPageBreak/>
        <w:t>Appeals</w:t>
      </w:r>
    </w:p>
    <w:p w14:paraId="04FEE257" w14:textId="1DFE586D" w:rsidR="00346A84" w:rsidRDefault="00346A84" w:rsidP="00F86203">
      <w:pPr>
        <w:spacing w:after="40"/>
      </w:pPr>
      <w:r>
        <w:t>If you are unhappy with the outcome of the ruling and/or the sanctions applied, you may appeal within 10 days of receiving the decision.</w:t>
      </w:r>
    </w:p>
    <w:p w14:paraId="7C6872AF" w14:textId="0A9C62F4" w:rsidR="00346A84" w:rsidRDefault="00346A84" w:rsidP="001310B9">
      <w:pPr>
        <w:pStyle w:val="ListParagraph"/>
        <w:numPr>
          <w:ilvl w:val="0"/>
          <w:numId w:val="5"/>
        </w:numPr>
      </w:pPr>
      <w:r>
        <w:t>Your appeal will be considered on the basis of the information you submit to t</w:t>
      </w:r>
      <w:r w:rsidR="00716627">
        <w:t>he committee.</w:t>
      </w:r>
    </w:p>
    <w:p w14:paraId="4E04AFB1" w14:textId="5C7D6777" w:rsidR="00346A84" w:rsidRDefault="00346A84" w:rsidP="001310B9">
      <w:pPr>
        <w:pStyle w:val="ListParagraph"/>
        <w:numPr>
          <w:ilvl w:val="0"/>
          <w:numId w:val="5"/>
        </w:numPr>
      </w:pPr>
      <w:r>
        <w:t>New evidence will not be considered.</w:t>
      </w:r>
    </w:p>
    <w:p w14:paraId="02184E00" w14:textId="67E69DC6" w:rsidR="00346A84" w:rsidRDefault="00346A84" w:rsidP="00346A84">
      <w:r>
        <w:t xml:space="preserve">Your appeal will usually be considered within 28 days following submission of </w:t>
      </w:r>
      <w:r w:rsidR="009774B0">
        <w:t>your appeal</w:t>
      </w:r>
      <w:r>
        <w:t xml:space="preserve"> </w:t>
      </w:r>
      <w:r w:rsidR="00A0440B">
        <w:t>request.</w:t>
      </w:r>
    </w:p>
    <w:sectPr w:rsidR="00346A84" w:rsidSect="007F175C">
      <w:footerReference w:type="default" r:id="rId9"/>
      <w:pgSz w:w="11906" w:h="16838"/>
      <w:pgMar w:top="709" w:right="707" w:bottom="567" w:left="85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8D21" w14:textId="77777777" w:rsidR="00DC356F" w:rsidRDefault="00DC356F" w:rsidP="007F175C">
      <w:pPr>
        <w:spacing w:after="0" w:line="240" w:lineRule="auto"/>
      </w:pPr>
      <w:r>
        <w:separator/>
      </w:r>
    </w:p>
  </w:endnote>
  <w:endnote w:type="continuationSeparator" w:id="0">
    <w:p w14:paraId="39C6777E" w14:textId="77777777" w:rsidR="00DC356F" w:rsidRDefault="00DC356F" w:rsidP="007F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23C4" w14:textId="7A46C518" w:rsidR="007F175C" w:rsidRPr="001341F6" w:rsidRDefault="007F175C" w:rsidP="001341F6">
    <w:pPr>
      <w:pStyle w:val="Footer"/>
      <w:jc w:val="right"/>
      <w:rPr>
        <w:sz w:val="18"/>
        <w:szCs w:val="18"/>
      </w:rPr>
    </w:pPr>
    <w:r w:rsidRPr="001341F6">
      <w:rPr>
        <w:sz w:val="18"/>
        <w:szCs w:val="18"/>
      </w:rPr>
      <w:t xml:space="preserve">CoMSC </w:t>
    </w:r>
    <w:r w:rsidR="005D3988" w:rsidRPr="001341F6">
      <w:rPr>
        <w:sz w:val="18"/>
        <w:szCs w:val="18"/>
      </w:rPr>
      <w:t>Code of Conduct – Version 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4FB2" w14:textId="77777777" w:rsidR="00DC356F" w:rsidRDefault="00DC356F" w:rsidP="007F175C">
      <w:pPr>
        <w:spacing w:after="0" w:line="240" w:lineRule="auto"/>
      </w:pPr>
      <w:r>
        <w:separator/>
      </w:r>
    </w:p>
  </w:footnote>
  <w:footnote w:type="continuationSeparator" w:id="0">
    <w:p w14:paraId="5F1EFC96" w14:textId="77777777" w:rsidR="00DC356F" w:rsidRDefault="00DC356F" w:rsidP="007F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D26"/>
    <w:multiLevelType w:val="hybridMultilevel"/>
    <w:tmpl w:val="C16E18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83001"/>
    <w:multiLevelType w:val="hybridMultilevel"/>
    <w:tmpl w:val="DB26F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934"/>
    <w:multiLevelType w:val="hybridMultilevel"/>
    <w:tmpl w:val="A4A4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174E"/>
    <w:multiLevelType w:val="hybridMultilevel"/>
    <w:tmpl w:val="BC9A1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1D3E"/>
    <w:multiLevelType w:val="hybridMultilevel"/>
    <w:tmpl w:val="1E5A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490E"/>
    <w:multiLevelType w:val="hybridMultilevel"/>
    <w:tmpl w:val="7CE03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65FF"/>
    <w:multiLevelType w:val="hybridMultilevel"/>
    <w:tmpl w:val="89B6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A7D"/>
    <w:multiLevelType w:val="hybridMultilevel"/>
    <w:tmpl w:val="C16E1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09758">
    <w:abstractNumId w:val="5"/>
  </w:num>
  <w:num w:numId="2" w16cid:durableId="1417705021">
    <w:abstractNumId w:val="3"/>
  </w:num>
  <w:num w:numId="3" w16cid:durableId="1486122692">
    <w:abstractNumId w:val="2"/>
  </w:num>
  <w:num w:numId="4" w16cid:durableId="1284309241">
    <w:abstractNumId w:val="1"/>
  </w:num>
  <w:num w:numId="5" w16cid:durableId="611471810">
    <w:abstractNumId w:val="4"/>
  </w:num>
  <w:num w:numId="6" w16cid:durableId="424114126">
    <w:abstractNumId w:val="6"/>
  </w:num>
  <w:num w:numId="7" w16cid:durableId="1708488341">
    <w:abstractNumId w:val="7"/>
  </w:num>
  <w:num w:numId="8" w16cid:durableId="1534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C2"/>
    <w:rsid w:val="000372B8"/>
    <w:rsid w:val="0005411A"/>
    <w:rsid w:val="00060DB7"/>
    <w:rsid w:val="00070C1B"/>
    <w:rsid w:val="000A15C2"/>
    <w:rsid w:val="000B1226"/>
    <w:rsid w:val="000D3E12"/>
    <w:rsid w:val="000E1D87"/>
    <w:rsid w:val="00104236"/>
    <w:rsid w:val="001133BA"/>
    <w:rsid w:val="00126321"/>
    <w:rsid w:val="001310B9"/>
    <w:rsid w:val="001341F6"/>
    <w:rsid w:val="00154BCD"/>
    <w:rsid w:val="00185F74"/>
    <w:rsid w:val="001B1CB8"/>
    <w:rsid w:val="001C69BA"/>
    <w:rsid w:val="001D2E0B"/>
    <w:rsid w:val="001E1DF8"/>
    <w:rsid w:val="001F17F9"/>
    <w:rsid w:val="00207724"/>
    <w:rsid w:val="00214C6A"/>
    <w:rsid w:val="00222BDB"/>
    <w:rsid w:val="002333E1"/>
    <w:rsid w:val="00235D28"/>
    <w:rsid w:val="00273086"/>
    <w:rsid w:val="002764F8"/>
    <w:rsid w:val="00295652"/>
    <w:rsid w:val="002C0FA4"/>
    <w:rsid w:val="002D30D3"/>
    <w:rsid w:val="002D42A8"/>
    <w:rsid w:val="002F14D5"/>
    <w:rsid w:val="00312D56"/>
    <w:rsid w:val="003201F1"/>
    <w:rsid w:val="00336D12"/>
    <w:rsid w:val="00344C66"/>
    <w:rsid w:val="00346A84"/>
    <w:rsid w:val="00352496"/>
    <w:rsid w:val="00365126"/>
    <w:rsid w:val="0037223D"/>
    <w:rsid w:val="00392B9B"/>
    <w:rsid w:val="003A3548"/>
    <w:rsid w:val="003B53CC"/>
    <w:rsid w:val="003E333E"/>
    <w:rsid w:val="00403CDB"/>
    <w:rsid w:val="00412495"/>
    <w:rsid w:val="00466552"/>
    <w:rsid w:val="00471469"/>
    <w:rsid w:val="004739C6"/>
    <w:rsid w:val="004A0BF4"/>
    <w:rsid w:val="004B6D57"/>
    <w:rsid w:val="004C6988"/>
    <w:rsid w:val="004C6B9C"/>
    <w:rsid w:val="004D3255"/>
    <w:rsid w:val="004F5FD4"/>
    <w:rsid w:val="005112F2"/>
    <w:rsid w:val="005236C0"/>
    <w:rsid w:val="0056521C"/>
    <w:rsid w:val="00565B91"/>
    <w:rsid w:val="00581C8E"/>
    <w:rsid w:val="00586A0B"/>
    <w:rsid w:val="00597FB0"/>
    <w:rsid w:val="005A473D"/>
    <w:rsid w:val="005C07D6"/>
    <w:rsid w:val="005D3988"/>
    <w:rsid w:val="005E6EC6"/>
    <w:rsid w:val="005F7D51"/>
    <w:rsid w:val="00620DAD"/>
    <w:rsid w:val="0065475A"/>
    <w:rsid w:val="00660023"/>
    <w:rsid w:val="0070747C"/>
    <w:rsid w:val="00716627"/>
    <w:rsid w:val="00725E86"/>
    <w:rsid w:val="00762488"/>
    <w:rsid w:val="00766F55"/>
    <w:rsid w:val="00773F18"/>
    <w:rsid w:val="0077584A"/>
    <w:rsid w:val="00790015"/>
    <w:rsid w:val="007A7AD5"/>
    <w:rsid w:val="007B3E4A"/>
    <w:rsid w:val="007B651A"/>
    <w:rsid w:val="007C1151"/>
    <w:rsid w:val="007C6C40"/>
    <w:rsid w:val="007C6C8C"/>
    <w:rsid w:val="007D04F7"/>
    <w:rsid w:val="007E5F8B"/>
    <w:rsid w:val="007F175C"/>
    <w:rsid w:val="00807C04"/>
    <w:rsid w:val="00810AC8"/>
    <w:rsid w:val="00825771"/>
    <w:rsid w:val="008B1A85"/>
    <w:rsid w:val="008D2FC5"/>
    <w:rsid w:val="008D7DF2"/>
    <w:rsid w:val="008E685C"/>
    <w:rsid w:val="008E7B10"/>
    <w:rsid w:val="008F25F3"/>
    <w:rsid w:val="009030E5"/>
    <w:rsid w:val="00905769"/>
    <w:rsid w:val="009113C1"/>
    <w:rsid w:val="00916B00"/>
    <w:rsid w:val="009176DE"/>
    <w:rsid w:val="00925DF1"/>
    <w:rsid w:val="009506F1"/>
    <w:rsid w:val="009618A3"/>
    <w:rsid w:val="00967E2D"/>
    <w:rsid w:val="00976A1C"/>
    <w:rsid w:val="009774B0"/>
    <w:rsid w:val="009A3AB9"/>
    <w:rsid w:val="009D42D3"/>
    <w:rsid w:val="009D49DE"/>
    <w:rsid w:val="009E677A"/>
    <w:rsid w:val="00A0440B"/>
    <w:rsid w:val="00A2498E"/>
    <w:rsid w:val="00A251BF"/>
    <w:rsid w:val="00A304BE"/>
    <w:rsid w:val="00A343A7"/>
    <w:rsid w:val="00A351EE"/>
    <w:rsid w:val="00A450D7"/>
    <w:rsid w:val="00A7319F"/>
    <w:rsid w:val="00A86C6A"/>
    <w:rsid w:val="00A87A33"/>
    <w:rsid w:val="00A902A1"/>
    <w:rsid w:val="00A938A0"/>
    <w:rsid w:val="00AB4AC6"/>
    <w:rsid w:val="00AC5D1D"/>
    <w:rsid w:val="00AD0BB8"/>
    <w:rsid w:val="00AF0346"/>
    <w:rsid w:val="00AF5D52"/>
    <w:rsid w:val="00B02E2B"/>
    <w:rsid w:val="00B1239D"/>
    <w:rsid w:val="00B308A7"/>
    <w:rsid w:val="00B40584"/>
    <w:rsid w:val="00B44451"/>
    <w:rsid w:val="00B53257"/>
    <w:rsid w:val="00B56D09"/>
    <w:rsid w:val="00B5750D"/>
    <w:rsid w:val="00B83A84"/>
    <w:rsid w:val="00B84585"/>
    <w:rsid w:val="00BA7ACB"/>
    <w:rsid w:val="00BC04F0"/>
    <w:rsid w:val="00BC798E"/>
    <w:rsid w:val="00BE5025"/>
    <w:rsid w:val="00BF25FA"/>
    <w:rsid w:val="00C27D4F"/>
    <w:rsid w:val="00C32351"/>
    <w:rsid w:val="00C35830"/>
    <w:rsid w:val="00C37081"/>
    <w:rsid w:val="00C37145"/>
    <w:rsid w:val="00C433FE"/>
    <w:rsid w:val="00C52E15"/>
    <w:rsid w:val="00C65BEE"/>
    <w:rsid w:val="00CB0F18"/>
    <w:rsid w:val="00CB1660"/>
    <w:rsid w:val="00CE120F"/>
    <w:rsid w:val="00CE5342"/>
    <w:rsid w:val="00D321D8"/>
    <w:rsid w:val="00D678B4"/>
    <w:rsid w:val="00D93CD9"/>
    <w:rsid w:val="00D96E84"/>
    <w:rsid w:val="00DC356F"/>
    <w:rsid w:val="00DC382F"/>
    <w:rsid w:val="00DD528A"/>
    <w:rsid w:val="00DF6464"/>
    <w:rsid w:val="00E03476"/>
    <w:rsid w:val="00E13311"/>
    <w:rsid w:val="00E1559F"/>
    <w:rsid w:val="00E17469"/>
    <w:rsid w:val="00E20AD6"/>
    <w:rsid w:val="00E250ED"/>
    <w:rsid w:val="00E30B09"/>
    <w:rsid w:val="00E44F5D"/>
    <w:rsid w:val="00E620B8"/>
    <w:rsid w:val="00E64E80"/>
    <w:rsid w:val="00E81D8F"/>
    <w:rsid w:val="00E8663F"/>
    <w:rsid w:val="00EB0512"/>
    <w:rsid w:val="00ED39A8"/>
    <w:rsid w:val="00EE59B4"/>
    <w:rsid w:val="00EF383C"/>
    <w:rsid w:val="00F22D73"/>
    <w:rsid w:val="00F4148A"/>
    <w:rsid w:val="00F57518"/>
    <w:rsid w:val="00F70BF5"/>
    <w:rsid w:val="00F72E13"/>
    <w:rsid w:val="00F86203"/>
    <w:rsid w:val="00F962A6"/>
    <w:rsid w:val="00FA1570"/>
    <w:rsid w:val="00FC04A9"/>
    <w:rsid w:val="00FC7495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A625C"/>
  <w15:docId w15:val="{6DD42662-B81E-45C1-B480-1C496AD5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5C"/>
  </w:style>
  <w:style w:type="paragraph" w:styleId="Footer">
    <w:name w:val="footer"/>
    <w:basedOn w:val="Normal"/>
    <w:link w:val="FooterChar"/>
    <w:uiPriority w:val="99"/>
    <w:unhideWhenUsed/>
    <w:rsid w:val="007F1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5C"/>
  </w:style>
  <w:style w:type="character" w:styleId="CommentReference">
    <w:name w:val="annotation reference"/>
    <w:basedOn w:val="DefaultParagraphFont"/>
    <w:uiPriority w:val="99"/>
    <w:semiHidden/>
    <w:unhideWhenUsed/>
    <w:rsid w:val="00B8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A6FC-1958-4849-B442-959BB3DC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Hempstock</dc:creator>
  <cp:keywords/>
  <dc:description/>
  <cp:lastModifiedBy>Steve Hempstock</cp:lastModifiedBy>
  <cp:revision>35</cp:revision>
  <dcterms:created xsi:type="dcterms:W3CDTF">2022-09-20T17:04:00Z</dcterms:created>
  <dcterms:modified xsi:type="dcterms:W3CDTF">2023-07-01T11:20:00Z</dcterms:modified>
</cp:coreProperties>
</file>